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n5po4etbdkuc" w:id="0"/>
      <w:bookmarkEnd w:id="0"/>
      <w:r w:rsidDel="00000000" w:rsidR="00000000" w:rsidRPr="00000000">
        <w:rPr>
          <w:rtl w:val="0"/>
        </w:rPr>
        <w:t xml:space="preserve">Downloadable Checklist — Hosting Decision Framework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Step 1: Assess Traffic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☑ Low traffic → Shared or basic VPS</w:t>
        <w:br w:type="textWrapping"/>
        <w:t xml:space="preserve"> ☑ Moderate traffic → VPS or managed hosting</w:t>
        <w:br w:type="textWrapping"/>
        <w:t xml:space="preserve"> ☑ High traffic → Dedicated or cloud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Step 2: Evaluate Technical Skill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☑ Beginner → Managed hosting</w:t>
        <w:br w:type="textWrapping"/>
        <w:t xml:space="preserve"> ☑ Intermediate → VPS</w:t>
        <w:br w:type="textWrapping"/>
        <w:t xml:space="preserve"> ☑ Advanced → Dedicated or cloud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Step 3: Factor in Budget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☑ Low → Shared hosting</w:t>
        <w:br w:type="textWrapping"/>
        <w:t xml:space="preserve"> ☑ Mid-range → VPS or managed hosting</w:t>
        <w:br w:type="textWrapping"/>
        <w:t xml:space="preserve"> ☑ High → Dedicated or enterprise cloud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Step 4: Plan for Growth</w:t>
        <w:br w:type="textWrapping"/>
      </w:r>
      <w:r w:rsidDel="00000000" w:rsidR="00000000" w:rsidRPr="00000000">
        <w:rPr>
          <w:rtl w:val="0"/>
        </w:rPr>
        <w:t xml:space="preserve"> ☑ Shared = limited</w:t>
        <w:br w:type="textWrapping"/>
        <w:t xml:space="preserve"> ☑ VPS = moderate growth</w:t>
        <w:br w:type="textWrapping"/>
        <w:t xml:space="preserve"> ☑ Cloud = rapid scaling</w:t>
        <w:br w:type="textWrapping"/>
        <w:t xml:space="preserve"> ☑ Dedicated = powerful but harder to scale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