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b0t5ud9oblpu" w:id="0"/>
      <w:bookmarkEnd w:id="0"/>
      <w:r w:rsidDel="00000000" w:rsidR="00000000" w:rsidRPr="00000000">
        <w:rPr>
          <w:rtl w:val="0"/>
        </w:rPr>
        <w:t xml:space="preserve">Downloadable Checklist — Lesson 2.2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SSL Installation &amp; Renewal Checklist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Before Installation</w:t>
        <w:br w:type="textWrapping"/>
      </w:r>
      <w:r w:rsidDel="00000000" w:rsidR="00000000" w:rsidRPr="00000000">
        <w:rPr>
          <w:rtl w:val="0"/>
        </w:rPr>
        <w:t xml:space="preserve"> ☑ Generate CSR and private key</w:t>
        <w:br w:type="textWrapping"/>
        <w:t xml:space="preserve"> ☑ Keep private key secure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Installation</w:t>
        <w:br w:type="textWrapping"/>
      </w:r>
      <w:r w:rsidDel="00000000" w:rsidR="00000000" w:rsidRPr="00000000">
        <w:rPr>
          <w:rtl w:val="0"/>
        </w:rPr>
        <w:t xml:space="preserve"> ☑ Submit CSR to CA</w:t>
        <w:br w:type="textWrapping"/>
        <w:t xml:space="preserve"> ☑ Receive and install certificate files</w:t>
        <w:br w:type="textWrapping"/>
        <w:t xml:space="preserve"> ☑ Install intermediate certificate if required</w:t>
        <w:br w:type="textWrapping"/>
        <w:t xml:space="preserve"> ☑ Configure server (Apache/NGINX/hosting panel)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Renewal</w:t>
        <w:br w:type="textWrapping"/>
      </w:r>
      <w:r w:rsidDel="00000000" w:rsidR="00000000" w:rsidRPr="00000000">
        <w:rPr>
          <w:rtl w:val="0"/>
        </w:rPr>
        <w:t xml:space="preserve"> ☑ Track certificate expiration date</w:t>
        <w:br w:type="textWrapping"/>
        <w:t xml:space="preserve"> ☑ Enable auto-renewal (e.g., Certbot)</w:t>
        <w:br w:type="textWrapping"/>
        <w:t xml:space="preserve"> ☑ Test renewal process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Post-Setup</w:t>
        <w:br w:type="textWrapping"/>
      </w:r>
      <w:r w:rsidDel="00000000" w:rsidR="00000000" w:rsidRPr="00000000">
        <w:rPr>
          <w:rtl w:val="0"/>
        </w:rPr>
        <w:t xml:space="preserve"> ☑ Verify HTTPS loads without errors</w:t>
        <w:br w:type="textWrapping"/>
        <w:t xml:space="preserve"> ☑ Test with SSL Labs (https://www.ssllabs.com/ssltest/)</w:t>
        <w:br w:type="textWrapping"/>
        <w:t xml:space="preserve"> ☑ Set monitoring/reminders for certificate expiry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